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94521" w14:textId="2EC99EC3" w:rsidR="00EB4DC1" w:rsidRDefault="00EB4DC1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>W</w:t>
      </w:r>
      <w:r w:rsidR="00B17E27">
        <w:t xml:space="preserve">alking </w:t>
      </w:r>
      <w:r>
        <w:t>S</w:t>
      </w:r>
      <w:r w:rsidR="00B17E27">
        <w:t xml:space="preserve">chool </w:t>
      </w:r>
      <w:r>
        <w:t>B</w:t>
      </w:r>
      <w:r w:rsidR="00B17E27">
        <w:t>us</w:t>
      </w:r>
      <w:r>
        <w:t xml:space="preserve"> Press </w:t>
      </w:r>
      <w:r w:rsidR="00824FB2">
        <w:t>Release</w:t>
      </w:r>
    </w:p>
    <w:p w14:paraId="312DEF56" w14:textId="77777777" w:rsidR="00EB4DC1" w:rsidRDefault="00EB4DC1">
      <w:pPr>
        <w:spacing w:after="0" w:line="240" w:lineRule="auto"/>
      </w:pPr>
    </w:p>
    <w:p w14:paraId="4A4382BE" w14:textId="20491F68" w:rsidR="00783900" w:rsidRDefault="00783900">
      <w:pPr>
        <w:spacing w:after="0" w:line="240" w:lineRule="auto"/>
      </w:pPr>
      <w:proofErr w:type="gramStart"/>
      <w:r>
        <w:t xml:space="preserve">Walking School Bus to Make </w:t>
      </w:r>
      <w:r w:rsidR="00530F3C">
        <w:t>Its</w:t>
      </w:r>
      <w:r>
        <w:t xml:space="preserve"> Debut at </w:t>
      </w:r>
      <w:r w:rsidR="00B37AE0">
        <w:t>[</w:t>
      </w:r>
      <w:r w:rsidR="00B37AE0" w:rsidRPr="00B37AE0">
        <w:rPr>
          <w:highlight w:val="yellow"/>
        </w:rPr>
        <w:t>SCHOOL</w:t>
      </w:r>
      <w:r w:rsidR="00B37AE0">
        <w:t>] on [</w:t>
      </w:r>
      <w:r w:rsidR="00B37AE0" w:rsidRPr="00B37AE0">
        <w:rPr>
          <w:highlight w:val="yellow"/>
        </w:rPr>
        <w:t>DATE</w:t>
      </w:r>
      <w:r w:rsidR="00B37AE0">
        <w:t>].</w:t>
      </w:r>
      <w:proofErr w:type="gramEnd"/>
    </w:p>
    <w:p w14:paraId="1AFB9E53" w14:textId="77777777" w:rsidR="00783900" w:rsidRDefault="00783900">
      <w:pPr>
        <w:spacing w:after="0" w:line="240" w:lineRule="auto"/>
      </w:pPr>
    </w:p>
    <w:p w14:paraId="41F58DD3" w14:textId="77777777" w:rsidR="00824FB2" w:rsidRDefault="00824FB2">
      <w:pPr>
        <w:spacing w:after="0" w:line="240" w:lineRule="auto"/>
      </w:pPr>
    </w:p>
    <w:p w14:paraId="044EAFEC" w14:textId="61DA4DD4" w:rsidR="00783900" w:rsidRDefault="00B37AE0">
      <w:pPr>
        <w:spacing w:after="0" w:line="240" w:lineRule="auto"/>
      </w:pPr>
      <w:r>
        <w:t>[</w:t>
      </w:r>
      <w:r w:rsidR="00783900" w:rsidRPr="00B37AE0">
        <w:rPr>
          <w:highlight w:val="yellow"/>
        </w:rPr>
        <w:t>SCHOOL</w:t>
      </w:r>
      <w:r>
        <w:t>]</w:t>
      </w:r>
      <w:r w:rsidR="00783900">
        <w:t xml:space="preserve"> will kick off </w:t>
      </w:r>
      <w:r w:rsidR="006E3DE7">
        <w:t>its</w:t>
      </w:r>
      <w:r w:rsidR="00783900">
        <w:t xml:space="preserve"> walking school bus</w:t>
      </w:r>
      <w:r w:rsidR="00B17E27">
        <w:t xml:space="preserve"> (WSB)</w:t>
      </w:r>
      <w:r>
        <w:t xml:space="preserve"> on [</w:t>
      </w:r>
      <w:r w:rsidR="00783900" w:rsidRPr="00B37AE0">
        <w:rPr>
          <w:highlight w:val="yellow"/>
        </w:rPr>
        <w:t>DATE</w:t>
      </w:r>
      <w:r>
        <w:t>]</w:t>
      </w:r>
      <w:r w:rsidR="00783900">
        <w:t>, to help students and families walk to and from school safely, and get there on time.</w:t>
      </w:r>
    </w:p>
    <w:p w14:paraId="59BFA329" w14:textId="77777777" w:rsidR="006E3DE7" w:rsidRDefault="006E3DE7">
      <w:pPr>
        <w:spacing w:after="0" w:line="240" w:lineRule="auto"/>
      </w:pPr>
    </w:p>
    <w:p w14:paraId="27E33F1A" w14:textId="1E842052" w:rsidR="00783900" w:rsidRDefault="00B37AE0">
      <w:pPr>
        <w:spacing w:after="0" w:line="240" w:lineRule="auto"/>
      </w:pPr>
      <w:r>
        <w:t>[</w:t>
      </w:r>
      <w:r w:rsidR="00A705E9" w:rsidRPr="00A705E9">
        <w:rPr>
          <w:highlight w:val="yellow"/>
        </w:rPr>
        <w:t>COORDINATOR</w:t>
      </w:r>
      <w:r w:rsidR="00A705E9">
        <w:t xml:space="preserve"> </w:t>
      </w:r>
      <w:r w:rsidRPr="00A705E9">
        <w:rPr>
          <w:highlight w:val="yellow"/>
        </w:rPr>
        <w:t>NAME</w:t>
      </w:r>
      <w:r w:rsidR="00A705E9">
        <w:t>], [</w:t>
      </w:r>
      <w:r w:rsidR="00A705E9" w:rsidRPr="00A705E9">
        <w:rPr>
          <w:highlight w:val="yellow"/>
        </w:rPr>
        <w:t>SCHOOL</w:t>
      </w:r>
      <w:r w:rsidR="00A705E9">
        <w:t>]</w:t>
      </w:r>
      <w:r w:rsidR="00D10080">
        <w:t>’s</w:t>
      </w:r>
      <w:r w:rsidR="006E3DE7">
        <w:t xml:space="preserve"> </w:t>
      </w:r>
      <w:r w:rsidR="00B17E27">
        <w:t>WSB</w:t>
      </w:r>
      <w:r w:rsidR="006E3DE7">
        <w:t xml:space="preserve"> coordinator, is organizing and managing the program, which includes student sign ups, </w:t>
      </w:r>
      <w:r w:rsidR="00B17E27">
        <w:t>WSB</w:t>
      </w:r>
      <w:r w:rsidR="006E3DE7">
        <w:t xml:space="preserve"> leader training and open communications with school administration, students and families. “Walking school buses assist with safety</w:t>
      </w:r>
      <w:r w:rsidR="00D10080">
        <w:t xml:space="preserve">, but they are also healthy for students and the environment, reduce vehicles in and around the school, and are fun and social for all involved.” </w:t>
      </w:r>
    </w:p>
    <w:p w14:paraId="53F88ECD" w14:textId="77777777" w:rsidR="006E3DE7" w:rsidRDefault="006E3DE7">
      <w:pPr>
        <w:spacing w:after="0" w:line="240" w:lineRule="auto"/>
      </w:pPr>
    </w:p>
    <w:p w14:paraId="018B3DD2" w14:textId="7196B99B" w:rsidR="006E3DE7" w:rsidRDefault="006E3DE7">
      <w:pPr>
        <w:spacing w:after="0" w:line="240" w:lineRule="auto"/>
      </w:pPr>
      <w:r w:rsidRPr="006E3DE7">
        <w:t xml:space="preserve">A WSB is a safe and fun way for children to get physical activity as they travel to and from school with adult supervision. Each bus walks along a set route with one or more adults, picking children up at designated stops along a predetermined route and walking them to school. The process is reversed in the afternoons. </w:t>
      </w:r>
    </w:p>
    <w:p w14:paraId="55CF519E" w14:textId="77777777" w:rsidR="00D10080" w:rsidRDefault="00D10080">
      <w:pPr>
        <w:spacing w:after="0" w:line="240" w:lineRule="auto"/>
      </w:pPr>
    </w:p>
    <w:p w14:paraId="0D7AFA50" w14:textId="605BE723" w:rsidR="00D10080" w:rsidRDefault="00D10080">
      <w:pPr>
        <w:spacing w:after="0" w:line="240" w:lineRule="auto"/>
      </w:pPr>
      <w:r>
        <w:t>If you are interested in getting involved in the program, or for more information, contact</w:t>
      </w:r>
      <w:r w:rsidR="00A705E9">
        <w:t xml:space="preserve"> [</w:t>
      </w:r>
      <w:r w:rsidR="00A705E9" w:rsidRPr="00A705E9">
        <w:rPr>
          <w:highlight w:val="yellow"/>
        </w:rPr>
        <w:t>COORDINATOR</w:t>
      </w:r>
      <w:r w:rsidR="00A705E9">
        <w:t xml:space="preserve"> </w:t>
      </w:r>
      <w:r w:rsidR="00A705E9" w:rsidRPr="00A705E9">
        <w:rPr>
          <w:highlight w:val="yellow"/>
        </w:rPr>
        <w:t>NAME</w:t>
      </w:r>
      <w:r w:rsidR="00A705E9">
        <w:t>] at [</w:t>
      </w:r>
      <w:r w:rsidR="00A705E9" w:rsidRPr="00A705E9">
        <w:rPr>
          <w:highlight w:val="yellow"/>
        </w:rPr>
        <w:t>CONTACT INFORMATION</w:t>
      </w:r>
      <w:r w:rsidR="00A705E9">
        <w:t>].</w:t>
      </w:r>
    </w:p>
    <w:p w14:paraId="41E17AD2" w14:textId="77777777" w:rsidR="00D10080" w:rsidRDefault="00D10080">
      <w:pPr>
        <w:spacing w:after="0" w:line="240" w:lineRule="auto"/>
      </w:pPr>
    </w:p>
    <w:p w14:paraId="0231A721" w14:textId="77777777" w:rsidR="006E3DE7" w:rsidRDefault="006E3DE7">
      <w:pPr>
        <w:spacing w:after="0" w:line="240" w:lineRule="auto"/>
      </w:pPr>
    </w:p>
    <w:p w14:paraId="45E5527D" w14:textId="77777777" w:rsidR="006E3DE7" w:rsidRDefault="006E3DE7">
      <w:pPr>
        <w:spacing w:after="0" w:line="240" w:lineRule="auto"/>
        <w:rPr>
          <w:b/>
          <w:i/>
        </w:rPr>
      </w:pPr>
      <w:r w:rsidRPr="00A705E9">
        <w:rPr>
          <w:b/>
          <w:i/>
        </w:rPr>
        <w:t xml:space="preserve">Other </w:t>
      </w:r>
      <w:r w:rsidR="006A2135" w:rsidRPr="00A705E9">
        <w:rPr>
          <w:b/>
          <w:i/>
        </w:rPr>
        <w:t>c</w:t>
      </w:r>
      <w:r w:rsidRPr="00A705E9">
        <w:rPr>
          <w:b/>
          <w:i/>
        </w:rPr>
        <w:t>ontent to consider:</w:t>
      </w:r>
    </w:p>
    <w:p w14:paraId="40BF092C" w14:textId="77777777" w:rsidR="00A705E9" w:rsidRPr="00A705E9" w:rsidRDefault="00A705E9">
      <w:pPr>
        <w:spacing w:after="0" w:line="240" w:lineRule="auto"/>
        <w:rPr>
          <w:b/>
          <w:i/>
        </w:rPr>
      </w:pPr>
    </w:p>
    <w:p w14:paraId="099A536B" w14:textId="29D1844B" w:rsidR="006E3DE7" w:rsidRDefault="006E3DE7" w:rsidP="006E3DE7">
      <w:pPr>
        <w:pStyle w:val="ListParagraph"/>
        <w:numPr>
          <w:ilvl w:val="0"/>
          <w:numId w:val="42"/>
        </w:numPr>
        <w:spacing w:after="0" w:line="240" w:lineRule="auto"/>
      </w:pPr>
      <w:r w:rsidRPr="006E3DE7">
        <w:rPr>
          <w:b/>
        </w:rPr>
        <w:t>Testimonials:</w:t>
      </w:r>
      <w:r>
        <w:t xml:space="preserve"> get quotes from the principal, students</w:t>
      </w:r>
      <w:r w:rsidR="00477B16">
        <w:t>,</w:t>
      </w:r>
      <w:r>
        <w:t xml:space="preserve"> and family members participating in the WSB about the value of the program.  </w:t>
      </w:r>
    </w:p>
    <w:p w14:paraId="007ED75D" w14:textId="77777777" w:rsidR="006E3DE7" w:rsidRDefault="006E3DE7" w:rsidP="006E3DE7">
      <w:pPr>
        <w:pStyle w:val="ListParagraph"/>
        <w:numPr>
          <w:ilvl w:val="0"/>
          <w:numId w:val="42"/>
        </w:numPr>
        <w:spacing w:after="0" w:line="240" w:lineRule="auto"/>
      </w:pPr>
      <w:r w:rsidRPr="006E3DE7">
        <w:rPr>
          <w:b/>
        </w:rPr>
        <w:t>Pictures:</w:t>
      </w:r>
      <w:r>
        <w:t xml:space="preserve"> Provide a picture of the WSB in action</w:t>
      </w:r>
      <w:r w:rsidR="006A2135">
        <w:t xml:space="preserve">. </w:t>
      </w:r>
      <w:r w:rsidR="00D10080">
        <w:t>Highlight Walk to School Day events or</w:t>
      </w:r>
      <w:r w:rsidR="006A2135">
        <w:t xml:space="preserve"> take</w:t>
      </w:r>
      <w:r w:rsidR="00D10080">
        <w:t xml:space="preserve"> pictures of dignitaries or special gu</w:t>
      </w:r>
      <w:r w:rsidR="006A2135">
        <w:t xml:space="preserve">ests walking with </w:t>
      </w:r>
      <w:r w:rsidR="00D10080">
        <w:t xml:space="preserve">the WSB. </w:t>
      </w:r>
      <w:r>
        <w:t>Make sure you have photo releases for everyone in the picture.</w:t>
      </w:r>
    </w:p>
    <w:p w14:paraId="1D18B3B3" w14:textId="79F253CC" w:rsidR="00B032BD" w:rsidRPr="0085098B" w:rsidRDefault="006E3DE7" w:rsidP="00B032BD">
      <w:pPr>
        <w:pStyle w:val="ListParagraph"/>
        <w:numPr>
          <w:ilvl w:val="0"/>
          <w:numId w:val="42"/>
        </w:numPr>
        <w:spacing w:after="0" w:line="240" w:lineRule="auto"/>
      </w:pPr>
      <w:r w:rsidRPr="006E3DE7">
        <w:rPr>
          <w:b/>
        </w:rPr>
        <w:t>Data:</w:t>
      </w:r>
      <w:r>
        <w:t xml:space="preserve"> If you have data on the number of routes, students participating, </w:t>
      </w:r>
      <w:r w:rsidR="0085098B">
        <w:t xml:space="preserve">or </w:t>
      </w:r>
      <w:r>
        <w:t xml:space="preserve">leaders trained or increases in registration, provide that. Interesting data could </w:t>
      </w:r>
      <w:r w:rsidR="0085098B">
        <w:t xml:space="preserve">also </w:t>
      </w:r>
      <w:r>
        <w:t xml:space="preserve">include the number of steps students have taken, </w:t>
      </w:r>
      <w:r w:rsidR="0085098B">
        <w:t xml:space="preserve">the </w:t>
      </w:r>
      <w:r>
        <w:t xml:space="preserve">number of car trips reduced to the school, or </w:t>
      </w:r>
      <w:r w:rsidR="00D10080">
        <w:t>games and learning experiences students have participated in.</w:t>
      </w:r>
      <w:bookmarkEnd w:id="0"/>
      <w:bookmarkEnd w:id="1"/>
      <w:bookmarkEnd w:id="2"/>
      <w:bookmarkEnd w:id="3"/>
    </w:p>
    <w:p w14:paraId="7C9809DD" w14:textId="07DC72FD" w:rsidR="004226AA" w:rsidRPr="0085098B" w:rsidRDefault="004226AA" w:rsidP="00B032BD">
      <w:pPr>
        <w:pStyle w:val="ListParagraph"/>
        <w:spacing w:after="0" w:line="240" w:lineRule="auto"/>
      </w:pPr>
      <w:bookmarkStart w:id="4" w:name="_GoBack"/>
      <w:bookmarkEnd w:id="4"/>
    </w:p>
    <w:sectPr w:rsidR="004226AA" w:rsidRPr="0085098B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714E1" w14:textId="77777777" w:rsidR="009B306E" w:rsidRDefault="009B306E" w:rsidP="00D82871">
      <w:pPr>
        <w:spacing w:after="0" w:line="240" w:lineRule="auto"/>
      </w:pPr>
      <w:r>
        <w:separator/>
      </w:r>
    </w:p>
  </w:endnote>
  <w:endnote w:type="continuationSeparator" w:id="0">
    <w:p w14:paraId="069EA4C8" w14:textId="77777777" w:rsidR="009B306E" w:rsidRDefault="009B306E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5DD95" w14:textId="77777777" w:rsidR="009B306E" w:rsidRDefault="009B306E" w:rsidP="00D82871">
      <w:pPr>
        <w:spacing w:after="0" w:line="240" w:lineRule="auto"/>
      </w:pPr>
      <w:r>
        <w:separator/>
      </w:r>
    </w:p>
  </w:footnote>
  <w:footnote w:type="continuationSeparator" w:id="0">
    <w:p w14:paraId="513D9447" w14:textId="77777777" w:rsidR="009B306E" w:rsidRDefault="009B306E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063E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06E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2BD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73C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F6601-5D3F-4CF7-B208-71455597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2</cp:revision>
  <cp:lastPrinted>2016-08-03T20:54:00Z</cp:lastPrinted>
  <dcterms:created xsi:type="dcterms:W3CDTF">2016-10-11T22:23:00Z</dcterms:created>
  <dcterms:modified xsi:type="dcterms:W3CDTF">2016-10-11T22:23:00Z</dcterms:modified>
</cp:coreProperties>
</file>